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A8" w:rsidRPr="00867CA8" w:rsidRDefault="00867CA8" w:rsidP="00B4197A">
      <w:pPr>
        <w:shd w:val="clear" w:color="auto" w:fill="FFFFFF"/>
        <w:spacing w:before="300" w:after="150" w:line="240" w:lineRule="auto"/>
        <w:jc w:val="center"/>
        <w:outlineLvl w:val="0"/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</w:pPr>
      <w:bookmarkStart w:id="0" w:name="_GoBack"/>
      <w:r w:rsidRPr="00867CA8"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  <w:t>Консультация для родителей "Безопасный Новый год"</w:t>
      </w:r>
    </w:p>
    <w:bookmarkEnd w:id="0"/>
    <w:p w:rsidR="00867CA8" w:rsidRDefault="00867CA8" w:rsidP="00867CA8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>Приближается Новый год, самое яркое, весёлое, радостное время!</w:t>
      </w:r>
    </w:p>
    <w:p w:rsidR="00867CA8" w:rsidRDefault="00867CA8" w:rsidP="00867CA8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Новый год - это яркие огни, весёлые хороводы, громкие хлопушки и незабываемой красоты фейерверки! </w:t>
      </w:r>
    </w:p>
    <w:p w:rsidR="00867CA8" w:rsidRDefault="00867CA8" w:rsidP="00867CA8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Чтобы неприятности обошли вас стороной в этот волшебный праздник, предлагаем Вам ознакомиться с небольшой консультацией. </w:t>
      </w:r>
    </w:p>
    <w:p w:rsid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color w:val="FF0000"/>
          <w:sz w:val="30"/>
          <w:szCs w:val="30"/>
          <w:lang w:eastAsia="ru-RU"/>
        </w:rPr>
        <w:t>Новогодняя ёлка 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noProof/>
          <w:color w:val="FF0000"/>
          <w:sz w:val="30"/>
          <w:szCs w:val="30"/>
          <w:lang w:eastAsia="ru-RU"/>
        </w:rPr>
        <w:drawing>
          <wp:inline distT="0" distB="0" distL="0" distR="0" wp14:anchorId="7B9B19A6" wp14:editId="0833E3D4">
            <wp:extent cx="4429760" cy="3491230"/>
            <wp:effectExtent l="0" t="0" r="8890" b="0"/>
            <wp:docPr id="1" name="Рисунок 1" descr="https://sad4.stolbtsy-edu.gov.by/files/00539/obj/110/14883/img/konsul-tatsiia-dlia-roditieliei-biezopasnyi-novyi-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d4.stolbtsy-edu.gov.by/files/00539/obj/110/14883/img/konsul-tatsiia-dlia-roditieliei-biezopasnyi-novyi-_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</w:t>
      </w:r>
      <w:proofErr w:type="spellStart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Елку</w:t>
      </w:r>
      <w:proofErr w:type="spellEnd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нужно установить таким образом, чтобы она не мешала свободно ходить по комнате и не заслоняла двери, ведущие в другие комнаты.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-Стояла  подальше от батарей отопления.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-Верхушка </w:t>
      </w:r>
      <w:proofErr w:type="spellStart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елки</w:t>
      </w:r>
      <w:proofErr w:type="spellEnd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не должна упираться в потолок.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-Нельзя украшать </w:t>
      </w:r>
      <w:proofErr w:type="spellStart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елку</w:t>
      </w:r>
      <w:proofErr w:type="spellEnd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игрушками, которые легко воспламеняются, обкладывать подставку под </w:t>
      </w:r>
      <w:proofErr w:type="spellStart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елкой</w:t>
      </w:r>
      <w:proofErr w:type="spellEnd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обычной ватой, украшать дерево горящими свечками. Эти правила относятся как к настоящим </w:t>
      </w:r>
      <w:proofErr w:type="spellStart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елкам</w:t>
      </w:r>
      <w:proofErr w:type="spellEnd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, так и к искусственным, пластиковым.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lastRenderedPageBreak/>
        <w:t xml:space="preserve">-При горении искусственной </w:t>
      </w:r>
      <w:proofErr w:type="spellStart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елки</w:t>
      </w:r>
      <w:proofErr w:type="spellEnd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выделяются очень вредные вещества. А капелька горящего пластика, попав на кожу, оставит ожог более глубокий, чем настоящий </w:t>
      </w:r>
      <w:proofErr w:type="spellStart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раскаленный</w:t>
      </w:r>
      <w:proofErr w:type="spellEnd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уголек</w:t>
      </w:r>
      <w:proofErr w:type="spellEnd"/>
      <w:r w:rsidRPr="00867CA8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color w:val="FF0000"/>
          <w:sz w:val="30"/>
          <w:szCs w:val="30"/>
          <w:lang w:eastAsia="ru-RU"/>
        </w:rPr>
        <w:t xml:space="preserve">Если </w:t>
      </w:r>
      <w:proofErr w:type="spellStart"/>
      <w:r w:rsidRPr="00867CA8">
        <w:rPr>
          <w:rFonts w:ascii="Cuprum" w:eastAsia="Times New Roman" w:hAnsi="Cuprum" w:cs="Times New Roman"/>
          <w:b/>
          <w:bCs/>
          <w:i/>
          <w:iCs/>
          <w:color w:val="FF0000"/>
          <w:sz w:val="30"/>
          <w:szCs w:val="30"/>
          <w:lang w:eastAsia="ru-RU"/>
        </w:rPr>
        <w:t>елка</w:t>
      </w:r>
      <w:proofErr w:type="spellEnd"/>
      <w:r w:rsidRPr="00867CA8">
        <w:rPr>
          <w:rFonts w:ascii="Cuprum" w:eastAsia="Times New Roman" w:hAnsi="Cuprum" w:cs="Times New Roman"/>
          <w:b/>
          <w:bCs/>
          <w:i/>
          <w:iCs/>
          <w:color w:val="FF0000"/>
          <w:sz w:val="30"/>
          <w:szCs w:val="30"/>
          <w:lang w:eastAsia="ru-RU"/>
        </w:rPr>
        <w:t xml:space="preserve"> загорелась: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eastAsia="ru-RU"/>
        </w:rPr>
        <w:t>-обесточьте электрическую гирлянду;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eastAsia="ru-RU"/>
        </w:rPr>
        <w:t>-вызовите пожарную службу;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eastAsia="ru-RU"/>
        </w:rPr>
        <w:t>-выведите из помещения людей;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-если это возможно – приступите к тушению </w:t>
      </w:r>
      <w:proofErr w:type="spellStart"/>
      <w:r w:rsidRPr="00867CA8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eastAsia="ru-RU"/>
        </w:rPr>
        <w:t>елки</w:t>
      </w:r>
      <w:proofErr w:type="spellEnd"/>
      <w:r w:rsidRPr="00867CA8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eastAsia="ru-RU"/>
        </w:rPr>
        <w:t>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Для этого повалите </w:t>
      </w:r>
      <w:proofErr w:type="spellStart"/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ее</w:t>
      </w:r>
      <w:proofErr w:type="spellEnd"/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на пол, накройте плотной тканью, залейте водой. Забросайте песком, примените огнетушитель.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color w:val="FF0000"/>
          <w:sz w:val="30"/>
          <w:szCs w:val="30"/>
          <w:lang w:eastAsia="ru-RU"/>
        </w:rPr>
        <w:t>Гирлянды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noProof/>
          <w:color w:val="FF0000"/>
          <w:sz w:val="30"/>
          <w:szCs w:val="30"/>
          <w:lang w:eastAsia="ru-RU"/>
        </w:rPr>
        <w:drawing>
          <wp:inline distT="0" distB="0" distL="0" distR="0" wp14:anchorId="49B7EC7E" wp14:editId="2FF88B9F">
            <wp:extent cx="1899920" cy="1424940"/>
            <wp:effectExtent l="0" t="0" r="5080" b="3810"/>
            <wp:docPr id="2" name="Рисунок 2" descr="https://sad4.stolbtsy-edu.gov.by/files/00539/obj/110/14883/img/konsul-tatsiia-dlia-roditieliei-biezopasnyi-novyi-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d4.stolbtsy-edu.gov.by/files/00539/obj/110/14883/img/konsul-tatsiia-dlia-roditieliei-biezopasnyi-novyi-_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-Заземлите все гирлянды, которые вы вешаете на улице, чтобы предотвратить возможность удара током.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b/>
          <w:bCs/>
          <w:i/>
          <w:iCs/>
          <w:color w:val="FF0000"/>
          <w:sz w:val="30"/>
          <w:szCs w:val="30"/>
          <w:lang w:eastAsia="ru-RU"/>
        </w:rPr>
      </w:pP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color w:val="FF0000"/>
          <w:sz w:val="30"/>
          <w:szCs w:val="30"/>
          <w:lang w:eastAsia="ru-RU"/>
        </w:rPr>
        <w:lastRenderedPageBreak/>
        <w:t>Украшения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noProof/>
          <w:color w:val="FF0000"/>
          <w:sz w:val="30"/>
          <w:szCs w:val="30"/>
          <w:lang w:eastAsia="ru-RU"/>
        </w:rPr>
        <w:drawing>
          <wp:inline distT="0" distB="0" distL="0" distR="0" wp14:anchorId="6D11112D" wp14:editId="42CCD0F3">
            <wp:extent cx="1899920" cy="1424940"/>
            <wp:effectExtent l="0" t="0" r="5080" b="3810"/>
            <wp:docPr id="3" name="Рисунок 3" descr="https://sad4.stolbtsy-edu.gov.by/files/00539/obj/110/14883/img/konsul-tatsiia-dlia-roditieliei-biezopasnyi-novyi-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d4.stolbtsy-edu.gov.by/files/00539/obj/110/14883/img/konsul-tatsiia-dlia-roditieliei-biezopasnyi-novyi-_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color w:val="FF0000"/>
          <w:sz w:val="30"/>
          <w:szCs w:val="30"/>
          <w:lang w:eastAsia="ru-RU"/>
        </w:rPr>
        <w:t>Пиротехнические игрушки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-Необходимо помнить, что применение пиротехнических игрушек может привести не только к пожару, но и к </w:t>
      </w:r>
      <w:proofErr w:type="spellStart"/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серьезным</w:t>
      </w:r>
      <w:proofErr w:type="spellEnd"/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травмам.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-Ожоги от пиротехнических игрушек бывают настолько глубокими, что приходится делать операцию по пересадке кожи.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-Бывает, что петарды взрываются прямо в кармане.</w:t>
      </w:r>
    </w:p>
    <w:p w:rsidR="00867CA8" w:rsidRPr="00867CA8" w:rsidRDefault="00867CA8" w:rsidP="00867CA8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color w:val="FF0000"/>
          <w:sz w:val="30"/>
          <w:szCs w:val="30"/>
          <w:lang w:eastAsia="ru-RU"/>
        </w:rPr>
        <w:t>СЧАСТЛИВОГО НОВОГО ГОДА!</w:t>
      </w:r>
    </w:p>
    <w:p w:rsidR="00867CA8" w:rsidRPr="00867CA8" w:rsidRDefault="00867CA8" w:rsidP="00867CA8">
      <w:pPr>
        <w:shd w:val="clear" w:color="auto" w:fill="FFFFFF"/>
        <w:spacing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867CA8">
        <w:rPr>
          <w:rFonts w:ascii="Cuprum" w:eastAsia="Times New Roman" w:hAnsi="Cuprum" w:cs="Times New Roman"/>
          <w:b/>
          <w:bCs/>
          <w:i/>
          <w:iCs/>
          <w:noProof/>
          <w:color w:val="FF0000"/>
          <w:sz w:val="30"/>
          <w:szCs w:val="30"/>
          <w:lang w:eastAsia="ru-RU"/>
        </w:rPr>
        <w:drawing>
          <wp:inline distT="0" distB="0" distL="0" distR="0" wp14:anchorId="4678DFCE" wp14:editId="262EC066">
            <wp:extent cx="2576830" cy="3313430"/>
            <wp:effectExtent l="0" t="0" r="0" b="1270"/>
            <wp:docPr id="4" name="Рисунок 4" descr="https://sad4.stolbtsy-edu.gov.by/files/00539/obj/110/14883/img/hello_html_m1bdae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d4.stolbtsy-edu.gov.by/files/00539/obj/110/14883/img/hello_html_m1bdaed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97" w:rsidRDefault="00F165BB"/>
    <w:sectPr w:rsidR="00E8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2B94"/>
    <w:multiLevelType w:val="multilevel"/>
    <w:tmpl w:val="35A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CC"/>
    <w:rsid w:val="0018285B"/>
    <w:rsid w:val="00867CA8"/>
    <w:rsid w:val="00B4197A"/>
    <w:rsid w:val="00B93A4D"/>
    <w:rsid w:val="00D81BCC"/>
    <w:rsid w:val="00F1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61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2130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2022-12-27T09:15:00Z</dcterms:created>
  <dcterms:modified xsi:type="dcterms:W3CDTF">2022-12-27T09:15:00Z</dcterms:modified>
</cp:coreProperties>
</file>